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B3B14" w14:textId="77777777" w:rsidR="005E6524" w:rsidRDefault="005E6524" w:rsidP="005E6524">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FINAL PROJECT</w:t>
      </w:r>
    </w:p>
    <w:p w14:paraId="7569FE81" w14:textId="52B5C9CA" w:rsidR="005E6524" w:rsidRPr="005E6524" w:rsidRDefault="005E6524" w:rsidP="005E6524">
      <w:pPr>
        <w:shd w:val="clear" w:color="auto" w:fill="FFFFFF"/>
        <w:spacing w:before="180" w:after="180" w:line="240" w:lineRule="auto"/>
        <w:rPr>
          <w:rFonts w:ascii="Helvetica" w:eastAsia="Times New Roman" w:hAnsi="Helvetica" w:cs="Helvetica"/>
          <w:color w:val="2D3B45"/>
          <w:sz w:val="24"/>
          <w:szCs w:val="24"/>
        </w:rPr>
      </w:pPr>
      <w:bookmarkStart w:id="0" w:name="_GoBack"/>
      <w:bookmarkEnd w:id="0"/>
      <w:r w:rsidRPr="005E6524">
        <w:rPr>
          <w:rFonts w:ascii="Helvetica" w:eastAsia="Times New Roman" w:hAnsi="Helvetica" w:cs="Helvetica"/>
          <w:color w:val="2D3B45"/>
          <w:sz w:val="24"/>
          <w:szCs w:val="24"/>
        </w:rPr>
        <w:t>Imagine that you are the Vice President of Global Learning for a large organization that is expanding its multinational operations. The projected plan indicates that your workforce will increase by 20% in the next five years.</w:t>
      </w:r>
    </w:p>
    <w:p w14:paraId="7E55A00B" w14:textId="77777777" w:rsidR="005E6524" w:rsidRPr="005E6524" w:rsidRDefault="005E6524" w:rsidP="005E6524">
      <w:pPr>
        <w:shd w:val="clear" w:color="auto" w:fill="FFFFFF"/>
        <w:spacing w:before="180" w:after="180" w:line="240" w:lineRule="auto"/>
        <w:rPr>
          <w:rFonts w:ascii="Helvetica" w:eastAsia="Times New Roman" w:hAnsi="Helvetica" w:cs="Helvetica"/>
          <w:color w:val="2D3B45"/>
          <w:sz w:val="24"/>
          <w:szCs w:val="24"/>
        </w:rPr>
      </w:pPr>
      <w:r w:rsidRPr="005E6524">
        <w:rPr>
          <w:rFonts w:ascii="Helvetica" w:eastAsia="Times New Roman" w:hAnsi="Helvetica" w:cs="Helvetica"/>
          <w:color w:val="2D3B45"/>
          <w:sz w:val="24"/>
          <w:szCs w:val="24"/>
        </w:rPr>
        <w:t>Currently, there is no uniform performance management system within the organization. Managers within different channels of the company create their own “rules” when it comes to leadership development and performance feedback. This is true at the multinational level, as well.</w:t>
      </w:r>
    </w:p>
    <w:p w14:paraId="35E9D449" w14:textId="77777777" w:rsidR="005E6524" w:rsidRPr="005E6524" w:rsidRDefault="005E6524" w:rsidP="005E6524">
      <w:pPr>
        <w:shd w:val="clear" w:color="auto" w:fill="FFFFFF"/>
        <w:spacing w:before="180" w:after="180" w:line="240" w:lineRule="auto"/>
        <w:rPr>
          <w:rFonts w:ascii="Helvetica" w:eastAsia="Times New Roman" w:hAnsi="Helvetica" w:cs="Helvetica"/>
          <w:color w:val="2D3B45"/>
          <w:sz w:val="24"/>
          <w:szCs w:val="24"/>
        </w:rPr>
      </w:pPr>
      <w:r w:rsidRPr="005E6524">
        <w:rPr>
          <w:rFonts w:ascii="Helvetica" w:eastAsia="Times New Roman" w:hAnsi="Helvetica" w:cs="Helvetica"/>
          <w:color w:val="2D3B45"/>
          <w:sz w:val="24"/>
          <w:szCs w:val="24"/>
        </w:rPr>
        <w:t>In a 10-12-page proposal to the CEO (excluding title page and References section), suggest an effective global performance management system strategy that incorporates the following components:</w:t>
      </w:r>
    </w:p>
    <w:p w14:paraId="6681CBF5" w14:textId="77777777" w:rsidR="005E6524" w:rsidRPr="005E6524" w:rsidRDefault="005E6524" w:rsidP="005E652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E6524">
        <w:rPr>
          <w:rFonts w:ascii="Helvetica" w:eastAsia="Times New Roman" w:hAnsi="Helvetica" w:cs="Helvetica"/>
          <w:color w:val="2D3B45"/>
          <w:sz w:val="24"/>
          <w:szCs w:val="24"/>
        </w:rPr>
        <w:t>Employee engagement assessment- Measuring the degree to which employees are involved and satisfied with management and with the work environment</w:t>
      </w:r>
    </w:p>
    <w:p w14:paraId="1C7A753C" w14:textId="77777777" w:rsidR="005E6524" w:rsidRPr="005E6524" w:rsidRDefault="005E6524" w:rsidP="005E652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E6524">
        <w:rPr>
          <w:rFonts w:ascii="Helvetica" w:eastAsia="Times New Roman" w:hAnsi="Helvetica" w:cs="Helvetica"/>
          <w:color w:val="2D3B45"/>
          <w:sz w:val="24"/>
          <w:szCs w:val="24"/>
        </w:rPr>
        <w:t>Leadership development- Plans to enhance leadership skill set</w:t>
      </w:r>
    </w:p>
    <w:p w14:paraId="20F0429C" w14:textId="77777777" w:rsidR="005E6524" w:rsidRPr="005E6524" w:rsidRDefault="005E6524" w:rsidP="005E652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E6524">
        <w:rPr>
          <w:rFonts w:ascii="Helvetica" w:eastAsia="Times New Roman" w:hAnsi="Helvetica" w:cs="Helvetica"/>
          <w:color w:val="2D3B45"/>
          <w:sz w:val="24"/>
          <w:szCs w:val="24"/>
        </w:rPr>
        <w:t>Succession planning- Plans to create internal promotional opportunities for future high-level positions, and</w:t>
      </w:r>
    </w:p>
    <w:p w14:paraId="3C381CE9" w14:textId="77777777" w:rsidR="005E6524" w:rsidRPr="005E6524" w:rsidRDefault="005E6524" w:rsidP="005E652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E6524">
        <w:rPr>
          <w:rFonts w:ascii="Helvetica" w:eastAsia="Times New Roman" w:hAnsi="Helvetica" w:cs="Helvetica"/>
          <w:color w:val="2D3B45"/>
          <w:sz w:val="24"/>
          <w:szCs w:val="24"/>
        </w:rPr>
        <w:t>Performance feedback model- Way to best provide feedback and direction on employee performance so as to impact future performance.</w:t>
      </w:r>
    </w:p>
    <w:p w14:paraId="4FB9E000" w14:textId="77777777" w:rsidR="005E6524" w:rsidRPr="005E6524" w:rsidRDefault="005E6524" w:rsidP="005E652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E6524">
        <w:rPr>
          <w:rFonts w:ascii="Helvetica" w:eastAsia="Times New Roman" w:hAnsi="Helvetica" w:cs="Helvetica"/>
          <w:color w:val="2D3B45"/>
          <w:sz w:val="24"/>
          <w:szCs w:val="24"/>
        </w:rPr>
        <w:t>Compensation model- How will employees be rewarded for expected behavior and/or performance improvement?</w:t>
      </w:r>
    </w:p>
    <w:p w14:paraId="28D3332C" w14:textId="77777777" w:rsidR="005E6524" w:rsidRPr="005E6524" w:rsidRDefault="005E6524" w:rsidP="005E6524">
      <w:pPr>
        <w:shd w:val="clear" w:color="auto" w:fill="FFFFFF"/>
        <w:spacing w:before="180" w:after="180" w:line="240" w:lineRule="auto"/>
        <w:rPr>
          <w:rFonts w:ascii="Helvetica" w:eastAsia="Times New Roman" w:hAnsi="Helvetica" w:cs="Helvetica"/>
          <w:color w:val="2D3B45"/>
          <w:sz w:val="24"/>
          <w:szCs w:val="24"/>
        </w:rPr>
      </w:pPr>
      <w:r w:rsidRPr="005E6524">
        <w:rPr>
          <w:rFonts w:ascii="Helvetica" w:eastAsia="Times New Roman" w:hAnsi="Helvetica" w:cs="Helvetica"/>
          <w:color w:val="2D3B45"/>
          <w:sz w:val="24"/>
          <w:szCs w:val="24"/>
        </w:rPr>
        <w:t>Also, detail how you will account for generational and cross-cultural differences when implementing the system. Include ways that your strategy will support organizational development and organizational effectiveness. Further, explain how you will measure the success of the overall system. Use at least 10 peer reviewed articles to support your suggestions. </w:t>
      </w:r>
    </w:p>
    <w:p w14:paraId="495EEA49" w14:textId="31A2A0E1" w:rsidR="00822469" w:rsidRDefault="00822469"/>
    <w:p w14:paraId="4702B759" w14:textId="4E40A27B" w:rsidR="005E6524" w:rsidRDefault="005E6524"/>
    <w:p w14:paraId="20A617A9" w14:textId="1EE6731B" w:rsidR="005E6524" w:rsidRDefault="005E6524"/>
    <w:p w14:paraId="09DA9BF1" w14:textId="24E08A37" w:rsidR="005E6524" w:rsidRDefault="005E6524"/>
    <w:p w14:paraId="55232669" w14:textId="40858075" w:rsidR="005E6524" w:rsidRDefault="005E6524"/>
    <w:p w14:paraId="5C9DDB13" w14:textId="2EEA4830" w:rsidR="005E6524" w:rsidRDefault="005E6524"/>
    <w:p w14:paraId="6CE01C92" w14:textId="6CB503A6" w:rsidR="005E6524" w:rsidRDefault="005E6524"/>
    <w:p w14:paraId="7759E5D2" w14:textId="4ED2A67E" w:rsidR="005E6524" w:rsidRDefault="005E6524"/>
    <w:p w14:paraId="024A1DB3" w14:textId="7061FB0C" w:rsidR="005E6524" w:rsidRDefault="005E6524"/>
    <w:p w14:paraId="79E8DCD7" w14:textId="756D2102" w:rsidR="005E6524" w:rsidRDefault="005E6524"/>
    <w:p w14:paraId="76984222" w14:textId="77777777" w:rsidR="005E6524" w:rsidRDefault="005E6524"/>
    <w:p w14:paraId="37D338E8" w14:textId="77777777" w:rsidR="005E6524" w:rsidRPr="005E6524" w:rsidRDefault="005E6524" w:rsidP="005E6524">
      <w:pPr>
        <w:shd w:val="clear" w:color="auto" w:fill="FFFFFF"/>
        <w:spacing w:before="90" w:after="90" w:line="240" w:lineRule="auto"/>
        <w:outlineLvl w:val="1"/>
        <w:rPr>
          <w:rFonts w:ascii="Helvetica" w:eastAsia="Times New Roman" w:hAnsi="Helvetica" w:cs="Helvetica"/>
          <w:color w:val="002664"/>
          <w:sz w:val="43"/>
          <w:szCs w:val="43"/>
        </w:rPr>
      </w:pPr>
      <w:r w:rsidRPr="005E6524">
        <w:rPr>
          <w:rFonts w:ascii="Helvetica" w:eastAsia="Times New Roman" w:hAnsi="Helvetica" w:cs="Helvetica"/>
          <w:color w:val="002664"/>
          <w:sz w:val="43"/>
          <w:szCs w:val="43"/>
        </w:rPr>
        <w:t>Grading Criteria</w:t>
      </w:r>
    </w:p>
    <w:tbl>
      <w:tblPr>
        <w:tblW w:w="11277" w:type="dxa"/>
        <w:tblCellSpacing w:w="0" w:type="dxa"/>
        <w:tblBorders>
          <w:top w:val="single" w:sz="8" w:space="0" w:color="CCCCCC"/>
          <w:left w:val="single" w:sz="8" w:space="0" w:color="CCCCCC"/>
          <w:bottom w:val="single" w:sz="8" w:space="0" w:color="CCCCCC"/>
          <w:right w:val="single" w:sz="8" w:space="0" w:color="CCCCCC"/>
        </w:tblBorders>
        <w:tblCellMar>
          <w:left w:w="0" w:type="dxa"/>
          <w:right w:w="0" w:type="dxa"/>
        </w:tblCellMar>
        <w:tblLook w:val="04A0" w:firstRow="1" w:lastRow="0" w:firstColumn="1" w:lastColumn="0" w:noHBand="0" w:noVBand="1"/>
      </w:tblPr>
      <w:tblGrid>
        <w:gridCol w:w="11277"/>
      </w:tblGrid>
      <w:tr w:rsidR="005E6524" w:rsidRPr="005E6524" w14:paraId="1A0F344A"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0" w:type="dxa"/>
              <w:left w:w="225" w:type="dxa"/>
              <w:bottom w:w="0" w:type="dxa"/>
              <w:right w:w="225" w:type="dxa"/>
            </w:tcMar>
            <w:vAlign w:val="center"/>
            <w:hideMark/>
          </w:tcPr>
          <w:p w14:paraId="3D3AF67F" w14:textId="77777777" w:rsidR="005E6524" w:rsidRPr="005E6524" w:rsidRDefault="005E6524" w:rsidP="005E6524">
            <w:pPr>
              <w:spacing w:after="0" w:line="240" w:lineRule="auto"/>
              <w:rPr>
                <w:rFonts w:ascii="Times New Roman" w:eastAsia="Times New Roman" w:hAnsi="Times New Roman" w:cs="Times New Roman"/>
                <w:b/>
                <w:bCs/>
                <w:color w:val="FFFFFF"/>
                <w:sz w:val="24"/>
                <w:szCs w:val="24"/>
              </w:rPr>
            </w:pPr>
            <w:r w:rsidRPr="005E6524">
              <w:rPr>
                <w:rFonts w:ascii="Times New Roman" w:eastAsia="Times New Roman" w:hAnsi="Times New Roman" w:cs="Times New Roman"/>
                <w:b/>
                <w:bCs/>
                <w:color w:val="FFFFFF"/>
                <w:sz w:val="24"/>
                <w:szCs w:val="24"/>
              </w:rPr>
              <w:t xml:space="preserve">Content </w:t>
            </w:r>
            <w:proofErr w:type="spellStart"/>
            <w:r w:rsidRPr="005E6524">
              <w:rPr>
                <w:rFonts w:ascii="Times New Roman" w:eastAsia="Times New Roman" w:hAnsi="Times New Roman" w:cs="Times New Roman"/>
                <w:b/>
                <w:bCs/>
                <w:color w:val="FFFFFF"/>
                <w:sz w:val="24"/>
                <w:szCs w:val="24"/>
              </w:rPr>
              <w:t>CriteriaTotal</w:t>
            </w:r>
            <w:proofErr w:type="spellEnd"/>
            <w:r w:rsidRPr="005E6524">
              <w:rPr>
                <w:rFonts w:ascii="Times New Roman" w:eastAsia="Times New Roman" w:hAnsi="Times New Roman" w:cs="Times New Roman"/>
                <w:b/>
                <w:bCs/>
                <w:color w:val="FFFFFF"/>
                <w:sz w:val="24"/>
                <w:szCs w:val="24"/>
              </w:rPr>
              <w:t>: 14</w:t>
            </w:r>
          </w:p>
        </w:tc>
      </w:tr>
      <w:tr w:rsidR="005E6524" w:rsidRPr="005E6524" w14:paraId="78A6D337"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5455BFAB"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Assignment meets content criteria.</w:t>
            </w:r>
          </w:p>
        </w:tc>
      </w:tr>
      <w:tr w:rsidR="005E6524" w:rsidRPr="005E6524" w14:paraId="6BC1E23C"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3301EBDA"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Paper and PowerPoint meet the requisite page/slide count requirements.</w:t>
            </w:r>
          </w:p>
        </w:tc>
      </w:tr>
      <w:tr w:rsidR="005E6524" w:rsidRPr="005E6524" w14:paraId="0F884FB8"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0811020D"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The paper details how the writer will implement an effective global performance management system strategy within an expanding multinational organization.</w:t>
            </w:r>
          </w:p>
        </w:tc>
      </w:tr>
      <w:tr w:rsidR="005E6524" w:rsidRPr="005E6524" w14:paraId="3777BBF9"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7B66F2A6"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Concepts like employee engagement, leadership development, succession planning, and performance feedback models are examined.</w:t>
            </w:r>
          </w:p>
        </w:tc>
      </w:tr>
      <w:tr w:rsidR="005E6524" w:rsidRPr="005E6524" w14:paraId="63092806"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0" w:type="dxa"/>
              <w:left w:w="225" w:type="dxa"/>
              <w:bottom w:w="0" w:type="dxa"/>
              <w:right w:w="225" w:type="dxa"/>
            </w:tcMar>
            <w:vAlign w:val="center"/>
            <w:hideMark/>
          </w:tcPr>
          <w:p w14:paraId="07730811" w14:textId="77777777" w:rsidR="005E6524" w:rsidRPr="005E6524" w:rsidRDefault="005E6524" w:rsidP="005E6524">
            <w:pPr>
              <w:spacing w:after="0" w:line="240" w:lineRule="auto"/>
              <w:rPr>
                <w:rFonts w:ascii="Times New Roman" w:eastAsia="Times New Roman" w:hAnsi="Times New Roman" w:cs="Times New Roman"/>
                <w:b/>
                <w:bCs/>
                <w:color w:val="FFFFFF"/>
                <w:sz w:val="24"/>
                <w:szCs w:val="24"/>
              </w:rPr>
            </w:pPr>
            <w:r w:rsidRPr="005E6524">
              <w:rPr>
                <w:rFonts w:ascii="Times New Roman" w:eastAsia="Times New Roman" w:hAnsi="Times New Roman" w:cs="Times New Roman"/>
                <w:b/>
                <w:bCs/>
                <w:color w:val="FFFFFF"/>
                <w:sz w:val="24"/>
                <w:szCs w:val="24"/>
              </w:rPr>
              <w:t xml:space="preserve">Writing and Organization </w:t>
            </w:r>
            <w:proofErr w:type="spellStart"/>
            <w:r w:rsidRPr="005E6524">
              <w:rPr>
                <w:rFonts w:ascii="Times New Roman" w:eastAsia="Times New Roman" w:hAnsi="Times New Roman" w:cs="Times New Roman"/>
                <w:b/>
                <w:bCs/>
                <w:color w:val="FFFFFF"/>
                <w:sz w:val="24"/>
                <w:szCs w:val="24"/>
              </w:rPr>
              <w:t>CriteriaTotal</w:t>
            </w:r>
            <w:proofErr w:type="spellEnd"/>
            <w:r w:rsidRPr="005E6524">
              <w:rPr>
                <w:rFonts w:ascii="Times New Roman" w:eastAsia="Times New Roman" w:hAnsi="Times New Roman" w:cs="Times New Roman"/>
                <w:b/>
                <w:bCs/>
                <w:color w:val="FFFFFF"/>
                <w:sz w:val="24"/>
                <w:szCs w:val="24"/>
              </w:rPr>
              <w:t>: 9</w:t>
            </w:r>
          </w:p>
        </w:tc>
      </w:tr>
      <w:tr w:rsidR="005E6524" w:rsidRPr="005E6524" w14:paraId="5A440B72"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715162B1"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Writing style is clear and concise.</w:t>
            </w:r>
          </w:p>
        </w:tc>
      </w:tr>
      <w:tr w:rsidR="005E6524" w:rsidRPr="005E6524" w14:paraId="3B4BD3A0"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7F780B06"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Tone is academic and appropriate for the content and assignment.</w:t>
            </w:r>
          </w:p>
        </w:tc>
      </w:tr>
      <w:tr w:rsidR="005E6524" w:rsidRPr="005E6524" w14:paraId="63B8B879"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7027112"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Thesis statement is clearly articulated.</w:t>
            </w:r>
          </w:p>
        </w:tc>
      </w:tr>
      <w:tr w:rsidR="005E6524" w:rsidRPr="005E6524" w14:paraId="03863FAA"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4089DA3D"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Structure is logical, including an introduction, body, and conclusion.</w:t>
            </w:r>
          </w:p>
        </w:tc>
      </w:tr>
      <w:tr w:rsidR="005E6524" w:rsidRPr="005E6524" w14:paraId="031CB007"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504506A4"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Flow is maintained by effective transitions.</w:t>
            </w:r>
          </w:p>
        </w:tc>
      </w:tr>
      <w:tr w:rsidR="005E6524" w:rsidRPr="005E6524" w14:paraId="678152D1"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7E99A5FA"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Rules of grammar, punctuation, and spelling are followed.</w:t>
            </w:r>
          </w:p>
        </w:tc>
      </w:tr>
      <w:tr w:rsidR="005E6524" w:rsidRPr="005E6524" w14:paraId="7A53F0B1"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7531B87"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Adherence to APA formatting requirements is evident.</w:t>
            </w:r>
          </w:p>
        </w:tc>
      </w:tr>
      <w:tr w:rsidR="005E6524" w:rsidRPr="005E6524" w14:paraId="69970EB2"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0" w:type="dxa"/>
              <w:left w:w="225" w:type="dxa"/>
              <w:bottom w:w="0" w:type="dxa"/>
              <w:right w:w="225" w:type="dxa"/>
            </w:tcMar>
            <w:vAlign w:val="center"/>
            <w:hideMark/>
          </w:tcPr>
          <w:p w14:paraId="0145B0AA" w14:textId="77777777" w:rsidR="005E6524" w:rsidRPr="005E6524" w:rsidRDefault="005E6524" w:rsidP="005E6524">
            <w:pPr>
              <w:spacing w:after="0" w:line="240" w:lineRule="auto"/>
              <w:rPr>
                <w:rFonts w:ascii="Times New Roman" w:eastAsia="Times New Roman" w:hAnsi="Times New Roman" w:cs="Times New Roman"/>
                <w:b/>
                <w:bCs/>
                <w:color w:val="FFFFFF"/>
                <w:sz w:val="24"/>
                <w:szCs w:val="24"/>
              </w:rPr>
            </w:pPr>
            <w:r w:rsidRPr="005E6524">
              <w:rPr>
                <w:rFonts w:ascii="Times New Roman" w:eastAsia="Times New Roman" w:hAnsi="Times New Roman" w:cs="Times New Roman"/>
                <w:b/>
                <w:bCs/>
                <w:color w:val="FFFFFF"/>
                <w:sz w:val="24"/>
                <w:szCs w:val="24"/>
              </w:rPr>
              <w:t xml:space="preserve">Research </w:t>
            </w:r>
            <w:proofErr w:type="spellStart"/>
            <w:r w:rsidRPr="005E6524">
              <w:rPr>
                <w:rFonts w:ascii="Times New Roman" w:eastAsia="Times New Roman" w:hAnsi="Times New Roman" w:cs="Times New Roman"/>
                <w:b/>
                <w:bCs/>
                <w:color w:val="FFFFFF"/>
                <w:sz w:val="24"/>
                <w:szCs w:val="24"/>
              </w:rPr>
              <w:t>CriteriaTotal</w:t>
            </w:r>
            <w:proofErr w:type="spellEnd"/>
            <w:r w:rsidRPr="005E6524">
              <w:rPr>
                <w:rFonts w:ascii="Times New Roman" w:eastAsia="Times New Roman" w:hAnsi="Times New Roman" w:cs="Times New Roman"/>
                <w:b/>
                <w:bCs/>
                <w:color w:val="FFFFFF"/>
                <w:sz w:val="24"/>
                <w:szCs w:val="24"/>
              </w:rPr>
              <w:t>: 9</w:t>
            </w:r>
          </w:p>
        </w:tc>
      </w:tr>
      <w:tr w:rsidR="005E6524" w:rsidRPr="005E6524" w14:paraId="387799A9"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31BB18F"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Sources are credible (preferably peer-reviewed), varied, relevant, and current (published within past five years); use of seminal work (e.g. Freud) is encouraged.</w:t>
            </w:r>
          </w:p>
        </w:tc>
      </w:tr>
      <w:tr w:rsidR="005E6524" w:rsidRPr="005E6524" w14:paraId="6928645E"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E5F2F8"/>
            <w:tcMar>
              <w:top w:w="24" w:type="dxa"/>
              <w:left w:w="528" w:type="dxa"/>
              <w:bottom w:w="24" w:type="dxa"/>
              <w:right w:w="528" w:type="dxa"/>
            </w:tcMar>
            <w:vAlign w:val="center"/>
            <w:hideMark/>
          </w:tcPr>
          <w:p w14:paraId="5F4EB2A6"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Sources inform analysis, evaluation, problem-solving and decision-making.</w:t>
            </w:r>
          </w:p>
        </w:tc>
      </w:tr>
      <w:tr w:rsidR="005E6524" w:rsidRPr="005E6524" w14:paraId="73E8BC98"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4D9F50BA"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Includes required number of professional/scholarly sources.</w:t>
            </w:r>
          </w:p>
        </w:tc>
      </w:tr>
      <w:tr w:rsidR="005E6524" w:rsidRPr="005E6524" w14:paraId="5D9B7A16" w14:textId="77777777" w:rsidTr="005E6524">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429808EE" w14:textId="77777777" w:rsidR="005E6524" w:rsidRPr="005E6524" w:rsidRDefault="005E6524" w:rsidP="005E6524">
            <w:pPr>
              <w:spacing w:before="120" w:after="120" w:line="240" w:lineRule="auto"/>
              <w:rPr>
                <w:rFonts w:ascii="Times New Roman" w:eastAsia="Times New Roman" w:hAnsi="Times New Roman" w:cs="Times New Roman"/>
                <w:sz w:val="24"/>
                <w:szCs w:val="24"/>
              </w:rPr>
            </w:pPr>
            <w:r w:rsidRPr="005E6524">
              <w:rPr>
                <w:rFonts w:ascii="Times New Roman" w:eastAsia="Times New Roman" w:hAnsi="Times New Roman" w:cs="Times New Roman"/>
                <w:sz w:val="24"/>
                <w:szCs w:val="24"/>
              </w:rPr>
              <w:t>Addresses ethical considerations in research when appropriate.</w:t>
            </w:r>
          </w:p>
        </w:tc>
      </w:tr>
    </w:tbl>
    <w:p w14:paraId="30A77FDA" w14:textId="77777777" w:rsidR="005E6524" w:rsidRPr="005E6524" w:rsidRDefault="005E6524" w:rsidP="005E6524">
      <w:pPr>
        <w:shd w:val="clear" w:color="auto" w:fill="FFFFFF"/>
        <w:spacing w:after="0" w:line="240" w:lineRule="auto"/>
        <w:rPr>
          <w:rFonts w:ascii="Helvetica" w:eastAsia="Times New Roman" w:hAnsi="Helvetica" w:cs="Helvetica"/>
          <w:color w:val="2D3B45"/>
          <w:sz w:val="24"/>
          <w:szCs w:val="24"/>
        </w:rPr>
      </w:pPr>
      <w:hyperlink r:id="rId5" w:history="1">
        <w:proofErr w:type="spellStart"/>
        <w:r w:rsidRPr="005E6524">
          <w:rPr>
            <w:rFonts w:ascii="Helvetica" w:eastAsia="Times New Roman" w:hAnsi="Helvetica" w:cs="Helvetica"/>
            <w:color w:val="2D3B45"/>
            <w:sz w:val="24"/>
            <w:szCs w:val="24"/>
            <w:u w:val="single"/>
            <w:bdr w:val="single" w:sz="6" w:space="6" w:color="C7CDD1" w:frame="1"/>
            <w:shd w:val="clear" w:color="auto" w:fill="F5F5F5"/>
          </w:rPr>
          <w:t>Previous</w:t>
        </w:r>
      </w:hyperlink>
      <w:hyperlink r:id="rId6" w:history="1">
        <w:r w:rsidRPr="005E6524">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02806B99" w14:textId="13AC6DA1" w:rsidR="005E6524" w:rsidRDefault="005E6524"/>
    <w:p w14:paraId="58F670F0" w14:textId="77777777" w:rsidR="005E6524" w:rsidRDefault="005E6524"/>
    <w:sectPr w:rsidR="005E65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07F37"/>
    <w:multiLevelType w:val="multilevel"/>
    <w:tmpl w:val="77E0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524"/>
    <w:rsid w:val="005E6524"/>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E2C35"/>
  <w15:chartTrackingRefBased/>
  <w15:docId w15:val="{F9306930-A05D-4118-9FD3-674CCD79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448218">
      <w:bodyDiv w:val="1"/>
      <w:marLeft w:val="0"/>
      <w:marRight w:val="0"/>
      <w:marTop w:val="0"/>
      <w:marBottom w:val="0"/>
      <w:divBdr>
        <w:top w:val="none" w:sz="0" w:space="0" w:color="auto"/>
        <w:left w:val="none" w:sz="0" w:space="0" w:color="auto"/>
        <w:bottom w:val="none" w:sz="0" w:space="0" w:color="auto"/>
        <w:right w:val="none" w:sz="0" w:space="0" w:color="auto"/>
      </w:divBdr>
    </w:div>
    <w:div w:id="1561942780">
      <w:bodyDiv w:val="1"/>
      <w:marLeft w:val="0"/>
      <w:marRight w:val="0"/>
      <w:marTop w:val="0"/>
      <w:marBottom w:val="0"/>
      <w:divBdr>
        <w:top w:val="none" w:sz="0" w:space="0" w:color="auto"/>
        <w:left w:val="none" w:sz="0" w:space="0" w:color="auto"/>
        <w:bottom w:val="none" w:sz="0" w:space="0" w:color="auto"/>
        <w:right w:val="none" w:sz="0" w:space="0" w:color="auto"/>
      </w:divBdr>
      <w:divsChild>
        <w:div w:id="797526956">
          <w:marLeft w:val="0"/>
          <w:marRight w:val="0"/>
          <w:marTop w:val="0"/>
          <w:marBottom w:val="0"/>
          <w:divBdr>
            <w:top w:val="none" w:sz="0" w:space="0" w:color="auto"/>
            <w:left w:val="none" w:sz="0" w:space="0" w:color="auto"/>
            <w:bottom w:val="none" w:sz="0" w:space="0" w:color="auto"/>
            <w:right w:val="none" w:sz="0" w:space="0" w:color="auto"/>
          </w:divBdr>
          <w:divsChild>
            <w:div w:id="1982073107">
              <w:marLeft w:val="0"/>
              <w:marRight w:val="0"/>
              <w:marTop w:val="0"/>
              <w:marBottom w:val="0"/>
              <w:divBdr>
                <w:top w:val="none" w:sz="0" w:space="0" w:color="auto"/>
                <w:left w:val="none" w:sz="0" w:space="0" w:color="auto"/>
                <w:bottom w:val="none" w:sz="0" w:space="0" w:color="auto"/>
                <w:right w:val="none" w:sz="0" w:space="0" w:color="auto"/>
              </w:divBdr>
              <w:divsChild>
                <w:div w:id="2000494434">
                  <w:marLeft w:val="0"/>
                  <w:marRight w:val="0"/>
                  <w:marTop w:val="0"/>
                  <w:marBottom w:val="0"/>
                  <w:divBdr>
                    <w:top w:val="none" w:sz="0" w:space="0" w:color="auto"/>
                    <w:left w:val="none" w:sz="0" w:space="0" w:color="auto"/>
                    <w:bottom w:val="none" w:sz="0" w:space="0" w:color="auto"/>
                    <w:right w:val="none" w:sz="0" w:space="0" w:color="auto"/>
                  </w:divBdr>
                  <w:divsChild>
                    <w:div w:id="310208159">
                      <w:marLeft w:val="0"/>
                      <w:marRight w:val="0"/>
                      <w:marTop w:val="0"/>
                      <w:marBottom w:val="0"/>
                      <w:divBdr>
                        <w:top w:val="none" w:sz="0" w:space="0" w:color="auto"/>
                        <w:left w:val="none" w:sz="0" w:space="0" w:color="auto"/>
                        <w:bottom w:val="none" w:sz="0" w:space="0" w:color="auto"/>
                        <w:right w:val="none" w:sz="0" w:space="0" w:color="auto"/>
                      </w:divBdr>
                    </w:div>
                  </w:divsChild>
                </w:div>
                <w:div w:id="173692770">
                  <w:marLeft w:val="0"/>
                  <w:marRight w:val="0"/>
                  <w:marTop w:val="0"/>
                  <w:marBottom w:val="0"/>
                  <w:divBdr>
                    <w:top w:val="none" w:sz="0" w:space="0" w:color="auto"/>
                    <w:left w:val="none" w:sz="0" w:space="0" w:color="auto"/>
                    <w:bottom w:val="none" w:sz="0" w:space="0" w:color="auto"/>
                    <w:right w:val="none" w:sz="0" w:space="0" w:color="auto"/>
                  </w:divBdr>
                  <w:divsChild>
                    <w:div w:id="1653678856">
                      <w:marLeft w:val="0"/>
                      <w:marRight w:val="0"/>
                      <w:marTop w:val="0"/>
                      <w:marBottom w:val="0"/>
                      <w:divBdr>
                        <w:top w:val="none" w:sz="0" w:space="0" w:color="auto"/>
                        <w:left w:val="none" w:sz="0" w:space="0" w:color="auto"/>
                        <w:bottom w:val="none" w:sz="0" w:space="0" w:color="auto"/>
                        <w:right w:val="none" w:sz="0" w:space="0" w:color="auto"/>
                      </w:divBdr>
                      <w:divsChild>
                        <w:div w:id="2093816569">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62109/modules/items/3144251" TargetMode="External"/><Relationship Id="rId5" Type="http://schemas.openxmlformats.org/officeDocument/2006/relationships/hyperlink" Target="https://ashford.instructure.com/courses/62109/modules/items/314424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457</Words>
  <Characters>2605</Characters>
  <Application>Microsoft Office Word</Application>
  <DocSecurity>0</DocSecurity>
  <Lines>21</Lines>
  <Paragraphs>6</Paragraphs>
  <ScaleCrop>false</ScaleCrop>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2020-04-02T13:35:00Z</dcterms:created>
  <dcterms:modified xsi:type="dcterms:W3CDTF">2020-04-02T13:36:00Z</dcterms:modified>
</cp:coreProperties>
</file>